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CF65D" w14:textId="71FA754D" w:rsidR="00EB1130" w:rsidRPr="006D05B0" w:rsidRDefault="00EB1130" w:rsidP="00EB1130">
      <w:pPr>
        <w:spacing w:after="120" w:line="48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000000"/>
        </w:rPr>
        <w:t>Supporting Figure</w:t>
      </w:r>
      <w:r w:rsidR="00354763">
        <w:rPr>
          <w:rFonts w:ascii="Times New Roman" w:hAnsi="Times New Roman"/>
          <w:b/>
          <w:color w:val="000000"/>
        </w:rPr>
        <w:t>s</w:t>
      </w:r>
      <w:r>
        <w:rPr>
          <w:rFonts w:ascii="Times New Roman" w:hAnsi="Times New Roman"/>
          <w:b/>
          <w:color w:val="000000"/>
        </w:rPr>
        <w:t xml:space="preserve"> </w:t>
      </w:r>
    </w:p>
    <w:p w14:paraId="01164ACF" w14:textId="35331FB2" w:rsidR="00BA1F4A" w:rsidRPr="007E5C11" w:rsidRDefault="00626660" w:rsidP="00AA06BA">
      <w:pPr>
        <w:spacing w:line="480" w:lineRule="auto"/>
        <w:rPr>
          <w:rFonts w:ascii="Times New Roman" w:hAnsi="Times New Roman"/>
          <w:b/>
          <w:color w:val="000000" w:themeColor="text1"/>
        </w:rPr>
      </w:pPr>
      <w:proofErr w:type="gramStart"/>
      <w:r w:rsidRPr="007E5C11">
        <w:rPr>
          <w:rFonts w:ascii="Times New Roman" w:hAnsi="Times New Roman"/>
          <w:b/>
          <w:color w:val="000000" w:themeColor="text1"/>
        </w:rPr>
        <w:t xml:space="preserve">Supporting Figure S1 </w:t>
      </w:r>
      <w:r w:rsidRPr="007E5C11">
        <w:rPr>
          <w:rFonts w:ascii="Times New Roman" w:hAnsi="Times New Roman"/>
          <w:color w:val="000000" w:themeColor="text1"/>
        </w:rPr>
        <w:t>(not shown, see attached file “FigS1”).</w:t>
      </w:r>
      <w:proofErr w:type="gramEnd"/>
      <w:r w:rsidRPr="007E5C11">
        <w:rPr>
          <w:rFonts w:ascii="Times New Roman" w:hAnsi="Times New Roman"/>
          <w:b/>
          <w:color w:val="000000" w:themeColor="text1"/>
        </w:rPr>
        <w:t xml:space="preserve"> </w:t>
      </w:r>
      <w:r w:rsidRPr="007E5C11">
        <w:rPr>
          <w:rFonts w:ascii="Times New Roman" w:hAnsi="Times New Roman"/>
          <w:color w:val="000000" w:themeColor="text1"/>
        </w:rPr>
        <w:t>Palm</w:t>
      </w:r>
      <w:r w:rsidRPr="007E5C11">
        <w:rPr>
          <w:rFonts w:ascii="Times New Roman" w:hAnsi="Times New Roman"/>
          <w:b/>
          <w:color w:val="000000" w:themeColor="text1"/>
        </w:rPr>
        <w:t xml:space="preserve"> </w:t>
      </w:r>
      <w:r w:rsidRPr="007E5C11">
        <w:rPr>
          <w:rFonts w:ascii="Times New Roman" w:hAnsi="Times New Roman"/>
          <w:color w:val="000000" w:themeColor="text1"/>
        </w:rPr>
        <w:t>species accumulation curves per transect</w:t>
      </w:r>
      <w:r w:rsidR="003A5E30" w:rsidRPr="007E5C11">
        <w:rPr>
          <w:rFonts w:ascii="Times New Roman" w:hAnsi="Times New Roman"/>
          <w:color w:val="000000" w:themeColor="text1"/>
        </w:rPr>
        <w:t>,</w:t>
      </w:r>
      <w:r w:rsidRPr="007E5C11">
        <w:rPr>
          <w:rFonts w:ascii="Times New Roman" w:hAnsi="Times New Roman"/>
          <w:color w:val="000000" w:themeColor="text1"/>
        </w:rPr>
        <w:t xml:space="preserve"> </w:t>
      </w:r>
      <w:r w:rsidR="003A5E30" w:rsidRPr="007E5C11">
        <w:rPr>
          <w:rFonts w:ascii="Times New Roman" w:hAnsi="Times New Roman"/>
          <w:color w:val="000000" w:themeColor="text1"/>
        </w:rPr>
        <w:t xml:space="preserve">shown </w:t>
      </w:r>
      <w:r w:rsidR="00AA06BA" w:rsidRPr="007E5C11">
        <w:rPr>
          <w:rFonts w:ascii="Times New Roman" w:hAnsi="Times New Roman"/>
          <w:color w:val="000000" w:themeColor="text1"/>
        </w:rPr>
        <w:t>for all</w:t>
      </w:r>
      <w:r w:rsidRPr="007E5C11">
        <w:rPr>
          <w:rFonts w:ascii="Times New Roman" w:hAnsi="Times New Roman"/>
          <w:color w:val="000000" w:themeColor="text1"/>
        </w:rPr>
        <w:t xml:space="preserve"> nine region</w:t>
      </w:r>
      <w:r w:rsidR="00AA06BA" w:rsidRPr="007E5C11">
        <w:rPr>
          <w:rFonts w:ascii="Times New Roman" w:hAnsi="Times New Roman"/>
          <w:color w:val="000000" w:themeColor="text1"/>
        </w:rPr>
        <w:t>s</w:t>
      </w:r>
      <w:r w:rsidRPr="007E5C11">
        <w:rPr>
          <w:rFonts w:ascii="Times New Roman" w:hAnsi="Times New Roman"/>
          <w:color w:val="000000" w:themeColor="text1"/>
        </w:rPr>
        <w:t xml:space="preserve"> in the western Amazon</w:t>
      </w:r>
      <w:r w:rsidR="00335CE8" w:rsidRPr="007E5C11">
        <w:rPr>
          <w:rFonts w:ascii="Times New Roman" w:hAnsi="Times New Roman"/>
          <w:color w:val="000000" w:themeColor="text1"/>
        </w:rPr>
        <w:t xml:space="preserve"> basin</w:t>
      </w:r>
      <w:r w:rsidRPr="007E5C11">
        <w:rPr>
          <w:rFonts w:ascii="Times New Roman" w:hAnsi="Times New Roman"/>
          <w:color w:val="000000" w:themeColor="text1"/>
        </w:rPr>
        <w:t>.</w:t>
      </w:r>
      <w:r w:rsidR="00BA1F4A" w:rsidRPr="007E5C11">
        <w:rPr>
          <w:rFonts w:ascii="Times New Roman" w:hAnsi="Times New Roman"/>
          <w:b/>
          <w:color w:val="000000" w:themeColor="text1"/>
        </w:rPr>
        <w:br w:type="page"/>
      </w:r>
    </w:p>
    <w:p w14:paraId="500A721E" w14:textId="77777777" w:rsidR="00BA1F4A" w:rsidRDefault="00BA1F4A" w:rsidP="00EB1130">
      <w:pPr>
        <w:spacing w:after="120" w:line="480" w:lineRule="auto"/>
        <w:rPr>
          <w:rFonts w:ascii="Times New Roman" w:hAnsi="Times New Roman"/>
          <w:b/>
          <w:color w:val="000000"/>
        </w:rPr>
      </w:pPr>
    </w:p>
    <w:p w14:paraId="5B941F02" w14:textId="77777777" w:rsidR="00F41693" w:rsidRDefault="00F41693" w:rsidP="00EB1130">
      <w:pPr>
        <w:spacing w:after="120" w:line="48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noProof/>
          <w:color w:val="000000"/>
          <w:lang w:eastAsia="en-US"/>
        </w:rPr>
        <w:drawing>
          <wp:inline distT="0" distB="0" distL="0" distR="0" wp14:anchorId="4D471F86" wp14:editId="3C91350A">
            <wp:extent cx="5394960" cy="4043680"/>
            <wp:effectExtent l="0" t="0" r="0" b="0"/>
            <wp:docPr id="1" name="Picture 1" descr="Macintosh HD:Users:RodrigoCamaraLeret:Documents:Publicaciones:In prep or submitted:2015_Palms-Soils:Draft 3 updated:FigS1_20151127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odrigoCamaraLeret:Documents:Publicaciones:In prep or submitted:2015_Palms-Soils:Draft 3 updated:FigS1_20151127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404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665AB" w14:textId="09397E85" w:rsidR="00F41693" w:rsidRPr="007E5C11" w:rsidRDefault="00EB1130" w:rsidP="00F41693">
      <w:pPr>
        <w:spacing w:after="120" w:line="480" w:lineRule="auto"/>
        <w:rPr>
          <w:rFonts w:ascii="Times New Roman" w:hAnsi="Times New Roman"/>
          <w:b/>
          <w:color w:val="000000" w:themeColor="text1"/>
        </w:rPr>
      </w:pPr>
      <w:proofErr w:type="gramStart"/>
      <w:r>
        <w:rPr>
          <w:rFonts w:ascii="Times New Roman" w:hAnsi="Times New Roman"/>
          <w:b/>
          <w:color w:val="000000"/>
        </w:rPr>
        <w:t>Supporting F</w:t>
      </w:r>
      <w:r w:rsidRPr="007E5C11">
        <w:rPr>
          <w:rFonts w:ascii="Times New Roman" w:hAnsi="Times New Roman"/>
          <w:b/>
          <w:color w:val="000000" w:themeColor="text1"/>
        </w:rPr>
        <w:t>igure S</w:t>
      </w:r>
      <w:r w:rsidR="00BA1F4A" w:rsidRPr="007E5C11">
        <w:rPr>
          <w:rFonts w:ascii="Times New Roman" w:hAnsi="Times New Roman"/>
          <w:b/>
          <w:color w:val="000000" w:themeColor="text1"/>
        </w:rPr>
        <w:t>2</w:t>
      </w:r>
      <w:r w:rsidRPr="007E5C11">
        <w:rPr>
          <w:rFonts w:ascii="Times New Roman" w:hAnsi="Times New Roman"/>
          <w:b/>
          <w:color w:val="000000" w:themeColor="text1"/>
        </w:rPr>
        <w:t>.</w:t>
      </w:r>
      <w:proofErr w:type="gramEnd"/>
      <w:r w:rsidRPr="007E5C11">
        <w:rPr>
          <w:rFonts w:ascii="Times New Roman" w:hAnsi="Times New Roman"/>
          <w:b/>
          <w:color w:val="000000" w:themeColor="text1"/>
        </w:rPr>
        <w:t xml:space="preserve"> </w:t>
      </w:r>
      <w:r w:rsidR="00CC3DA5" w:rsidRPr="007E5C11">
        <w:rPr>
          <w:rFonts w:ascii="Times New Roman" w:hAnsi="Times New Roman" w:cs="Times New Roman"/>
          <w:color w:val="000000" w:themeColor="text1"/>
        </w:rPr>
        <w:t>Relationships between</w:t>
      </w:r>
      <w:r w:rsidRPr="007E5C11">
        <w:rPr>
          <w:rFonts w:ascii="Times New Roman" w:hAnsi="Times New Roman" w:cs="Times New Roman"/>
          <w:color w:val="000000" w:themeColor="text1"/>
        </w:rPr>
        <w:t xml:space="preserve"> </w:t>
      </w:r>
      <w:r w:rsidR="000E5CE8" w:rsidRPr="007E5C11">
        <w:rPr>
          <w:rFonts w:ascii="Times New Roman" w:hAnsi="Times New Roman" w:cs="Times New Roman"/>
          <w:color w:val="000000" w:themeColor="text1"/>
        </w:rPr>
        <w:t xml:space="preserve">other </w:t>
      </w:r>
      <w:r w:rsidRPr="007E5C11">
        <w:rPr>
          <w:rFonts w:ascii="Times New Roman" w:hAnsi="Times New Roman" w:cs="Times New Roman"/>
          <w:color w:val="000000" w:themeColor="text1"/>
        </w:rPr>
        <w:t>soil variables</w:t>
      </w:r>
      <w:r w:rsidR="000E5CE8" w:rsidRPr="007E5C11">
        <w:rPr>
          <w:rFonts w:ascii="Times New Roman" w:hAnsi="Times New Roman" w:cs="Times New Roman"/>
          <w:color w:val="000000" w:themeColor="text1"/>
        </w:rPr>
        <w:t xml:space="preserve"> and exchangeable bases (</w:t>
      </w:r>
      <w:proofErr w:type="spellStart"/>
      <w:r w:rsidR="000E5CE8" w:rsidRPr="007E5C11">
        <w:rPr>
          <w:rFonts w:ascii="Times New Roman" w:hAnsi="Times New Roman" w:cs="Times New Roman"/>
          <w:color w:val="000000" w:themeColor="text1"/>
        </w:rPr>
        <w:t>Ca+Mg+K</w:t>
      </w:r>
      <w:proofErr w:type="spellEnd"/>
      <w:r w:rsidR="000E5CE8" w:rsidRPr="007E5C11">
        <w:rPr>
          <w:rFonts w:ascii="Times New Roman" w:hAnsi="Times New Roman" w:cs="Times New Roman"/>
          <w:color w:val="000000" w:themeColor="text1"/>
        </w:rPr>
        <w:t>)</w:t>
      </w:r>
      <w:r w:rsidRPr="007E5C11">
        <w:rPr>
          <w:rFonts w:ascii="Times New Roman" w:hAnsi="Times New Roman" w:cs="Times New Roman"/>
          <w:color w:val="000000" w:themeColor="text1"/>
        </w:rPr>
        <w:t xml:space="preserve"> in 96 transects in the western Amazon basin. </w:t>
      </w:r>
      <w:proofErr w:type="spellStart"/>
      <w:r w:rsidRPr="007E5C11">
        <w:rPr>
          <w:rFonts w:ascii="Times New Roman" w:hAnsi="Times New Roman"/>
          <w:color w:val="000000" w:themeColor="text1"/>
        </w:rPr>
        <w:t>Colo</w:t>
      </w:r>
      <w:r w:rsidR="000E5CE8" w:rsidRPr="007E5C11">
        <w:rPr>
          <w:rFonts w:ascii="Times New Roman" w:hAnsi="Times New Roman"/>
          <w:color w:val="000000" w:themeColor="text1"/>
        </w:rPr>
        <w:t>u</w:t>
      </w:r>
      <w:r w:rsidRPr="007E5C11">
        <w:rPr>
          <w:rFonts w:ascii="Times New Roman" w:hAnsi="Times New Roman"/>
          <w:color w:val="000000" w:themeColor="text1"/>
        </w:rPr>
        <w:t>rs</w:t>
      </w:r>
      <w:proofErr w:type="spellEnd"/>
      <w:r w:rsidRPr="007E5C11">
        <w:rPr>
          <w:rFonts w:ascii="Times New Roman" w:hAnsi="Times New Roman"/>
          <w:color w:val="000000" w:themeColor="text1"/>
        </w:rPr>
        <w:t xml:space="preserve"> refer to the nine different </w:t>
      </w:r>
      <w:r w:rsidR="00FB5B22" w:rsidRPr="007E5C11">
        <w:rPr>
          <w:rFonts w:ascii="Times New Roman" w:hAnsi="Times New Roman"/>
          <w:color w:val="000000" w:themeColor="text1"/>
        </w:rPr>
        <w:t xml:space="preserve">regions </w:t>
      </w:r>
      <w:r w:rsidRPr="007E5C11">
        <w:rPr>
          <w:rFonts w:ascii="Times New Roman" w:hAnsi="Times New Roman"/>
          <w:color w:val="000000" w:themeColor="text1"/>
        </w:rPr>
        <w:t>shown in Figure 1.</w:t>
      </w:r>
      <w:r w:rsidR="00F41693" w:rsidRPr="007E5C11">
        <w:rPr>
          <w:rFonts w:ascii="Times New Roman" w:hAnsi="Times New Roman"/>
          <w:b/>
          <w:color w:val="000000" w:themeColor="text1"/>
        </w:rPr>
        <w:br w:type="page"/>
      </w:r>
    </w:p>
    <w:p w14:paraId="6B670E0E" w14:textId="5DAF7B2E" w:rsidR="00BC0550" w:rsidRDefault="00EB1130" w:rsidP="00F41693">
      <w:pPr>
        <w:spacing w:after="120" w:line="480" w:lineRule="auto"/>
        <w:jc w:val="both"/>
        <w:rPr>
          <w:rFonts w:ascii="NimbusRomNo9L" w:hAnsi="NimbusRomNo9L" w:hint="eastAsia"/>
          <w:color w:val="FF0000"/>
        </w:rPr>
      </w:pPr>
      <w:proofErr w:type="gramStart"/>
      <w:r>
        <w:rPr>
          <w:rFonts w:ascii="Times New Roman" w:hAnsi="Times New Roman"/>
          <w:b/>
          <w:color w:val="000000"/>
        </w:rPr>
        <w:lastRenderedPageBreak/>
        <w:t>Supporting Figur</w:t>
      </w:r>
      <w:r w:rsidRPr="007E5C11">
        <w:rPr>
          <w:rFonts w:ascii="Times New Roman" w:hAnsi="Times New Roman"/>
          <w:b/>
          <w:color w:val="000000" w:themeColor="text1"/>
        </w:rPr>
        <w:t>e S</w:t>
      </w:r>
      <w:r w:rsidR="00BA1F4A" w:rsidRPr="007E5C11">
        <w:rPr>
          <w:rFonts w:ascii="Times New Roman" w:hAnsi="Times New Roman"/>
          <w:b/>
          <w:color w:val="000000" w:themeColor="text1"/>
        </w:rPr>
        <w:t>3</w:t>
      </w:r>
      <w:r w:rsidR="00F41693" w:rsidRPr="007E5C11">
        <w:rPr>
          <w:rFonts w:ascii="Times New Roman" w:hAnsi="Times New Roman"/>
          <w:b/>
          <w:color w:val="000000" w:themeColor="text1"/>
        </w:rPr>
        <w:t xml:space="preserve"> </w:t>
      </w:r>
      <w:r w:rsidR="00F41693" w:rsidRPr="007E5C11">
        <w:rPr>
          <w:rFonts w:ascii="Times New Roman" w:hAnsi="Times New Roman"/>
          <w:color w:val="000000" w:themeColor="text1"/>
        </w:rPr>
        <w:t>(not</w:t>
      </w:r>
      <w:r w:rsidR="00335CE8" w:rsidRPr="007E5C11">
        <w:rPr>
          <w:rFonts w:ascii="Times New Roman" w:hAnsi="Times New Roman"/>
          <w:color w:val="000000" w:themeColor="text1"/>
        </w:rPr>
        <w:t xml:space="preserve"> shown, see attached file “FigS3</w:t>
      </w:r>
      <w:r w:rsidR="00F41693" w:rsidRPr="007E5C11">
        <w:rPr>
          <w:rFonts w:ascii="Times New Roman" w:hAnsi="Times New Roman"/>
          <w:color w:val="000000" w:themeColor="text1"/>
        </w:rPr>
        <w:t>”)</w:t>
      </w:r>
      <w:r w:rsidRPr="007E5C11">
        <w:rPr>
          <w:rFonts w:ascii="Times New Roman" w:hAnsi="Times New Roman"/>
          <w:b/>
          <w:color w:val="000000" w:themeColor="text1"/>
        </w:rPr>
        <w:t>.</w:t>
      </w:r>
      <w:proofErr w:type="gramEnd"/>
      <w:r w:rsidRPr="007E5C11">
        <w:rPr>
          <w:rFonts w:ascii="Times New Roman" w:hAnsi="Times New Roman"/>
          <w:b/>
          <w:color w:val="000000" w:themeColor="text1"/>
        </w:rPr>
        <w:t xml:space="preserve"> </w:t>
      </w:r>
      <w:r w:rsidRPr="007E5C11">
        <w:rPr>
          <w:rFonts w:ascii="Times New Roman" w:hAnsi="Times New Roman"/>
          <w:color w:val="000000" w:themeColor="text1"/>
        </w:rPr>
        <w:t>Response</w:t>
      </w:r>
      <w:r w:rsidR="000E5CE8" w:rsidRPr="007E5C11">
        <w:rPr>
          <w:rFonts w:ascii="Times New Roman" w:hAnsi="Times New Roman"/>
          <w:color w:val="000000" w:themeColor="text1"/>
        </w:rPr>
        <w:t>s</w:t>
      </w:r>
      <w:r w:rsidRPr="007E5C11">
        <w:rPr>
          <w:rFonts w:ascii="Times New Roman" w:hAnsi="Times New Roman"/>
          <w:color w:val="000000" w:themeColor="text1"/>
        </w:rPr>
        <w:t xml:space="preserve"> of 61 palm </w:t>
      </w:r>
      <w:r w:rsidR="000E5CE8" w:rsidRPr="007E5C11">
        <w:rPr>
          <w:rFonts w:ascii="Times New Roman" w:hAnsi="Times New Roman"/>
          <w:color w:val="000000" w:themeColor="text1"/>
        </w:rPr>
        <w:t xml:space="preserve">taxa </w:t>
      </w:r>
      <w:r w:rsidRPr="007E5C11">
        <w:rPr>
          <w:rFonts w:ascii="Times New Roman" w:hAnsi="Times New Roman"/>
          <w:color w:val="000000" w:themeColor="text1"/>
        </w:rPr>
        <w:t xml:space="preserve">to </w:t>
      </w:r>
      <w:r w:rsidR="000E5CE8" w:rsidRPr="007E5C11">
        <w:rPr>
          <w:rFonts w:ascii="Times New Roman" w:hAnsi="Times New Roman"/>
          <w:color w:val="000000" w:themeColor="text1"/>
        </w:rPr>
        <w:t>exchangeable</w:t>
      </w:r>
      <w:r w:rsidRPr="007E5C11">
        <w:rPr>
          <w:rFonts w:ascii="Times New Roman" w:hAnsi="Times New Roman"/>
          <w:color w:val="000000" w:themeColor="text1"/>
        </w:rPr>
        <w:t xml:space="preserve"> bases (</w:t>
      </w:r>
      <w:proofErr w:type="spellStart"/>
      <w:r w:rsidRPr="007E5C11">
        <w:rPr>
          <w:rFonts w:ascii="Times New Roman" w:hAnsi="Times New Roman"/>
          <w:color w:val="000000" w:themeColor="text1"/>
        </w:rPr>
        <w:t>Ca</w:t>
      </w:r>
      <w:r w:rsidR="000E5CE8" w:rsidRPr="007E5C11">
        <w:rPr>
          <w:rFonts w:ascii="Times New Roman" w:hAnsi="Times New Roman"/>
          <w:color w:val="000000" w:themeColor="text1"/>
        </w:rPr>
        <w:t>+</w:t>
      </w:r>
      <w:r w:rsidRPr="007E5C11">
        <w:rPr>
          <w:rFonts w:ascii="Times New Roman" w:hAnsi="Times New Roman"/>
          <w:color w:val="000000" w:themeColor="text1"/>
        </w:rPr>
        <w:t>Mg</w:t>
      </w:r>
      <w:r w:rsidR="000E5CE8" w:rsidRPr="007E5C11">
        <w:rPr>
          <w:rFonts w:ascii="Times New Roman" w:hAnsi="Times New Roman"/>
          <w:color w:val="000000" w:themeColor="text1"/>
        </w:rPr>
        <w:t>+</w:t>
      </w:r>
      <w:r w:rsidRPr="007E5C11">
        <w:rPr>
          <w:rFonts w:ascii="Times New Roman" w:hAnsi="Times New Roman"/>
          <w:color w:val="000000" w:themeColor="text1"/>
        </w:rPr>
        <w:t>K</w:t>
      </w:r>
      <w:proofErr w:type="spellEnd"/>
      <w:r w:rsidRPr="007E5C11">
        <w:rPr>
          <w:rFonts w:ascii="Times New Roman" w:hAnsi="Times New Roman"/>
          <w:color w:val="000000" w:themeColor="text1"/>
        </w:rPr>
        <w:t xml:space="preserve">), phosphorus, and boron, fitted using </w:t>
      </w:r>
      <w:r w:rsidRPr="007E5C11">
        <w:rPr>
          <w:rFonts w:ascii="Times New Roman" w:hAnsi="Times New Roman" w:cs="Times New Roman"/>
          <w:color w:val="000000" w:themeColor="text1"/>
        </w:rPr>
        <w:t>extended Huisman-Olff-Fresco models: (II) monotonic</w:t>
      </w:r>
      <w:r w:rsidR="000E5CE8" w:rsidRPr="007E5C11">
        <w:rPr>
          <w:rFonts w:ascii="Times New Roman" w:hAnsi="Times New Roman" w:cs="Times New Roman"/>
          <w:color w:val="000000" w:themeColor="text1"/>
        </w:rPr>
        <w:t xml:space="preserve"> (red)</w:t>
      </w:r>
      <w:r w:rsidRPr="007E5C11">
        <w:rPr>
          <w:rFonts w:ascii="Times New Roman" w:hAnsi="Times New Roman" w:cs="Times New Roman"/>
          <w:color w:val="000000" w:themeColor="text1"/>
        </w:rPr>
        <w:t>, (III) plateau</w:t>
      </w:r>
      <w:r w:rsidR="000E5CE8" w:rsidRPr="007E5C11">
        <w:rPr>
          <w:rFonts w:ascii="Times New Roman" w:hAnsi="Times New Roman" w:cs="Times New Roman"/>
          <w:color w:val="000000" w:themeColor="text1"/>
        </w:rPr>
        <w:t xml:space="preserve"> (green)</w:t>
      </w:r>
      <w:r w:rsidRPr="007E5C11">
        <w:rPr>
          <w:rFonts w:ascii="Times New Roman" w:hAnsi="Times New Roman" w:cs="Times New Roman"/>
          <w:color w:val="000000" w:themeColor="text1"/>
        </w:rPr>
        <w:t>, (IV) symmetric</w:t>
      </w:r>
      <w:r w:rsidR="000E5CE8" w:rsidRPr="007E5C11">
        <w:rPr>
          <w:rFonts w:ascii="Times New Roman" w:hAnsi="Times New Roman" w:cs="Times New Roman"/>
          <w:color w:val="000000" w:themeColor="text1"/>
        </w:rPr>
        <w:t xml:space="preserve"> (blue)</w:t>
      </w:r>
      <w:r w:rsidRPr="007E5C11">
        <w:rPr>
          <w:rFonts w:ascii="Times New Roman" w:hAnsi="Times New Roman" w:cs="Times New Roman"/>
          <w:color w:val="000000" w:themeColor="text1"/>
        </w:rPr>
        <w:t>, (V) unimodal skewed</w:t>
      </w:r>
      <w:r w:rsidR="000E5CE8" w:rsidRPr="007E5C11">
        <w:rPr>
          <w:rFonts w:ascii="Times New Roman" w:hAnsi="Times New Roman" w:cs="Times New Roman"/>
          <w:color w:val="000000" w:themeColor="text1"/>
        </w:rPr>
        <w:t xml:space="preserve"> (brown)</w:t>
      </w:r>
      <w:r w:rsidRPr="007E5C11">
        <w:rPr>
          <w:rFonts w:ascii="Times New Roman" w:hAnsi="Times New Roman" w:cs="Times New Roman"/>
          <w:color w:val="000000" w:themeColor="text1"/>
        </w:rPr>
        <w:t>, (VI) bimodal with two equal optima</w:t>
      </w:r>
      <w:r w:rsidR="000E5CE8" w:rsidRPr="007E5C11">
        <w:rPr>
          <w:rFonts w:ascii="Times New Roman" w:hAnsi="Times New Roman" w:cs="Times New Roman"/>
          <w:color w:val="000000" w:themeColor="text1"/>
        </w:rPr>
        <w:t xml:space="preserve"> (magenta)</w:t>
      </w:r>
      <w:r w:rsidRPr="007E5C11">
        <w:rPr>
          <w:rFonts w:ascii="Times New Roman" w:hAnsi="Times New Roman" w:cs="Times New Roman"/>
          <w:color w:val="000000" w:themeColor="text1"/>
        </w:rPr>
        <w:t>, (VII) bimodal with unequal optima</w:t>
      </w:r>
      <w:r w:rsidR="000E5CE8" w:rsidRPr="007E5C11">
        <w:rPr>
          <w:rFonts w:ascii="Times New Roman" w:hAnsi="Times New Roman" w:cs="Times New Roman"/>
          <w:color w:val="000000" w:themeColor="text1"/>
        </w:rPr>
        <w:t xml:space="preserve"> (pink)</w:t>
      </w:r>
      <w:r w:rsidRPr="007E5C11">
        <w:rPr>
          <w:rFonts w:ascii="Times New Roman" w:hAnsi="Times New Roman" w:cs="Times New Roman"/>
          <w:color w:val="000000" w:themeColor="text1"/>
        </w:rPr>
        <w:t xml:space="preserve">. </w:t>
      </w:r>
      <w:r w:rsidRPr="007E5C11">
        <w:rPr>
          <w:rFonts w:ascii="NimbusRomNo9L" w:hAnsi="NimbusRomNo9L"/>
          <w:color w:val="000000" w:themeColor="text1"/>
        </w:rPr>
        <w:t xml:space="preserve">No species fit best to eHOF model I (no </w:t>
      </w:r>
      <w:r w:rsidRPr="007E5C11">
        <w:rPr>
          <w:rFonts w:ascii="NimbusRomNo9L" w:hAnsi="NimbusRomNo9L" w:hint="eastAsia"/>
          <w:color w:val="000000" w:themeColor="text1"/>
        </w:rPr>
        <w:t>response</w:t>
      </w:r>
      <w:r w:rsidRPr="007E5C11">
        <w:rPr>
          <w:rFonts w:ascii="NimbusRomNo9L" w:hAnsi="NimbusRomNo9L"/>
          <w:color w:val="000000" w:themeColor="text1"/>
        </w:rPr>
        <w:t xml:space="preserve">). </w:t>
      </w:r>
      <w:r w:rsidRPr="007E5C11">
        <w:rPr>
          <w:rFonts w:ascii="Times New Roman" w:hAnsi="Times New Roman" w:cs="Times New Roman"/>
          <w:color w:val="000000" w:themeColor="text1"/>
        </w:rPr>
        <w:t>The lower h</w:t>
      </w:r>
      <w:r w:rsidRPr="007E5C11">
        <w:rPr>
          <w:rFonts w:ascii="NimbusRomNo9L" w:hAnsi="NimbusRomNo9L"/>
          <w:color w:val="000000" w:themeColor="text1"/>
        </w:rPr>
        <w:t xml:space="preserve">orizontal boxplot (y=0) represents absences and the upper boxplot represents occurrences of the respective species along the gradient. </w:t>
      </w:r>
      <w:r w:rsidRPr="007E5C11">
        <w:rPr>
          <w:rFonts w:ascii="Times New Roman" w:hAnsi="Times New Roman"/>
          <w:color w:val="000000" w:themeColor="text1"/>
        </w:rPr>
        <w:t xml:space="preserve">Roman numerals in parenthesis </w:t>
      </w:r>
      <w:r w:rsidR="006D54E4" w:rsidRPr="007E5C11">
        <w:rPr>
          <w:rFonts w:ascii="Times New Roman" w:hAnsi="Times New Roman"/>
          <w:color w:val="000000" w:themeColor="text1"/>
        </w:rPr>
        <w:t xml:space="preserve">and </w:t>
      </w:r>
      <w:proofErr w:type="spellStart"/>
      <w:r w:rsidR="006D54E4" w:rsidRPr="007E5C11">
        <w:rPr>
          <w:rFonts w:ascii="Times New Roman" w:hAnsi="Times New Roman"/>
          <w:color w:val="000000" w:themeColor="text1"/>
        </w:rPr>
        <w:t>colo</w:t>
      </w:r>
      <w:r w:rsidR="000E5CE8" w:rsidRPr="007E5C11">
        <w:rPr>
          <w:rFonts w:ascii="Times New Roman" w:hAnsi="Times New Roman"/>
          <w:color w:val="000000" w:themeColor="text1"/>
        </w:rPr>
        <w:t>u</w:t>
      </w:r>
      <w:r w:rsidR="006D54E4" w:rsidRPr="007E5C11">
        <w:rPr>
          <w:rFonts w:ascii="Times New Roman" w:hAnsi="Times New Roman"/>
          <w:color w:val="000000" w:themeColor="text1"/>
        </w:rPr>
        <w:t>r</w:t>
      </w:r>
      <w:proofErr w:type="spellEnd"/>
      <w:r w:rsidR="006D54E4" w:rsidRPr="007E5C11">
        <w:rPr>
          <w:rFonts w:ascii="Times New Roman" w:hAnsi="Times New Roman"/>
          <w:color w:val="000000" w:themeColor="text1"/>
        </w:rPr>
        <w:t xml:space="preserve"> of the fitted line </w:t>
      </w:r>
      <w:r w:rsidRPr="007E5C11">
        <w:rPr>
          <w:rFonts w:ascii="Times New Roman" w:hAnsi="Times New Roman"/>
          <w:color w:val="000000" w:themeColor="text1"/>
        </w:rPr>
        <w:t xml:space="preserve">indicate the </w:t>
      </w:r>
      <w:r>
        <w:rPr>
          <w:rFonts w:ascii="Times New Roman" w:hAnsi="Times New Roman"/>
        </w:rPr>
        <w:t xml:space="preserve">most appropriate eHOF model </w:t>
      </w:r>
      <w:r>
        <w:rPr>
          <w:rFonts w:ascii="Times New Roman" w:hAnsi="Times New Roman" w:cs="Times New Roman"/>
        </w:rPr>
        <w:t>selected according to the Akaike Informa</w:t>
      </w:r>
      <w:r w:rsidRPr="00BF6D11">
        <w:rPr>
          <w:rFonts w:ascii="Times New Roman" w:hAnsi="Times New Roman" w:cs="Times New Roman"/>
        </w:rPr>
        <w:t xml:space="preserve">tion </w:t>
      </w:r>
      <w:r>
        <w:rPr>
          <w:rFonts w:ascii="Times New Roman" w:hAnsi="Times New Roman" w:cs="Times New Roman"/>
        </w:rPr>
        <w:t>C</w:t>
      </w:r>
      <w:r w:rsidRPr="00BF6D11">
        <w:rPr>
          <w:rFonts w:ascii="Times New Roman" w:hAnsi="Times New Roman" w:cs="Times New Roman"/>
        </w:rPr>
        <w:t>riteri</w:t>
      </w:r>
      <w:r>
        <w:rPr>
          <w:rFonts w:ascii="Times New Roman" w:hAnsi="Times New Roman" w:cs="Times New Roman"/>
        </w:rPr>
        <w:t>on corrected for small sample sizes</w:t>
      </w:r>
      <w:r w:rsidRPr="00BF6D11">
        <w:rPr>
          <w:rFonts w:ascii="Times New Roman" w:hAnsi="Times New Roman" w:cs="Times New Roman"/>
        </w:rPr>
        <w:t xml:space="preserve"> and a bootstrap a</w:t>
      </w:r>
      <w:r>
        <w:rPr>
          <w:rFonts w:ascii="NimbusRomNo9L" w:hAnsi="NimbusRomNo9L"/>
        </w:rPr>
        <w:t>pproach (999 permutations)</w:t>
      </w:r>
      <w:r w:rsidR="006D54E4" w:rsidRPr="003224BF">
        <w:rPr>
          <w:rFonts w:ascii="NimbusRomNo9L" w:hAnsi="NimbusRomNo9L"/>
          <w:color w:val="FF0000"/>
        </w:rPr>
        <w:t>.</w:t>
      </w:r>
    </w:p>
    <w:p w14:paraId="0387F550" w14:textId="77777777" w:rsidR="00BC0550" w:rsidRDefault="00BC0550">
      <w:pPr>
        <w:rPr>
          <w:rFonts w:ascii="NimbusRomNo9L" w:hAnsi="NimbusRomNo9L" w:hint="eastAsia"/>
          <w:color w:val="FF0000"/>
        </w:rPr>
      </w:pPr>
      <w:r>
        <w:rPr>
          <w:rFonts w:ascii="NimbusRomNo9L" w:hAnsi="NimbusRomNo9L" w:hint="eastAsia"/>
          <w:color w:val="FF0000"/>
        </w:rPr>
        <w:br w:type="page"/>
      </w:r>
    </w:p>
    <w:p w14:paraId="0C9EFA69" w14:textId="77777777" w:rsidR="00F41693" w:rsidRDefault="00F41693" w:rsidP="00EB1130">
      <w:pPr>
        <w:spacing w:after="120" w:line="48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noProof/>
          <w:color w:val="000000"/>
          <w:lang w:eastAsia="en-US"/>
        </w:rPr>
        <w:lastRenderedPageBreak/>
        <w:drawing>
          <wp:inline distT="0" distB="0" distL="0" distR="0" wp14:anchorId="29ACA6E9" wp14:editId="5F8C1029">
            <wp:extent cx="5394960" cy="5242560"/>
            <wp:effectExtent l="0" t="0" r="0" b="0"/>
            <wp:docPr id="2" name="Picture 2" descr="Macintosh HD:Users:RodrigoCamaraLeret:Documents:Publicaciones:In prep or submitted:2015_Palms-Soils:Draft 3 updated:FigS3_20151127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odrigoCamaraLeret:Documents:Publicaciones:In prep or submitted:2015_Palms-Soils:Draft 3 updated:FigS3_20151127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524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948E3" w14:textId="7FD70AB3" w:rsidR="00EB1130" w:rsidRDefault="00EB1130" w:rsidP="00EB1130">
      <w:pPr>
        <w:spacing w:after="120" w:line="48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color w:val="000000"/>
        </w:rPr>
        <w:t>Supporting Fig</w:t>
      </w:r>
      <w:r w:rsidRPr="007E5C11">
        <w:rPr>
          <w:rFonts w:ascii="Times New Roman" w:hAnsi="Times New Roman"/>
          <w:b/>
          <w:color w:val="000000" w:themeColor="text1"/>
        </w:rPr>
        <w:t>ure S</w:t>
      </w:r>
      <w:r w:rsidR="00480026" w:rsidRPr="007E5C11">
        <w:rPr>
          <w:rFonts w:ascii="Times New Roman" w:hAnsi="Times New Roman"/>
          <w:b/>
          <w:color w:val="000000" w:themeColor="text1"/>
        </w:rPr>
        <w:t>4</w:t>
      </w:r>
      <w:r w:rsidRPr="007E5C11">
        <w:rPr>
          <w:rFonts w:ascii="Times New Roman" w:hAnsi="Times New Roman"/>
          <w:b/>
          <w:color w:val="000000" w:themeColor="text1"/>
        </w:rPr>
        <w:t>.</w:t>
      </w:r>
      <w:proofErr w:type="gramEnd"/>
      <w:r w:rsidRPr="007E5C11">
        <w:rPr>
          <w:rFonts w:ascii="Times New Roman" w:hAnsi="Times New Roman"/>
          <w:b/>
          <w:color w:val="000000" w:themeColor="text1"/>
        </w:rPr>
        <w:t xml:space="preserve"> </w:t>
      </w:r>
      <w:r w:rsidRPr="007E5C11">
        <w:rPr>
          <w:rFonts w:ascii="Times New Roman" w:hAnsi="Times New Roman"/>
          <w:color w:val="000000" w:themeColor="text1"/>
        </w:rPr>
        <w:t>(a) Optimum response of 61 palm taxa to exchangeable bases in the western Amazon basin. Orange dots show species with a unimodal negative skewed response to exchangeable bases (eHOF model V; n=11); grey dots show species with no skew (eHOF models II, III, IV, VI, and VII; n=32); dark cyan dots show species with a unimodal positive skewed response (eHOF model V; n=18). (b) Box-and-whisker plots show</w:t>
      </w:r>
      <w:r w:rsidR="000E5CE8" w:rsidRPr="007E5C11">
        <w:rPr>
          <w:rFonts w:ascii="Times New Roman" w:hAnsi="Times New Roman"/>
          <w:color w:val="000000" w:themeColor="text1"/>
        </w:rPr>
        <w:t>ing</w:t>
      </w:r>
      <w:r w:rsidRPr="007E5C11">
        <w:rPr>
          <w:rFonts w:ascii="Times New Roman" w:hAnsi="Times New Roman"/>
          <w:color w:val="000000" w:themeColor="text1"/>
        </w:rPr>
        <w:t xml:space="preserve"> the median (thick line), distributional quartiles and distribution</w:t>
      </w:r>
      <w:r w:rsidR="000E5CE8" w:rsidRPr="007E5C11">
        <w:rPr>
          <w:rFonts w:ascii="Times New Roman" w:hAnsi="Times New Roman"/>
          <w:color w:val="000000" w:themeColor="text1"/>
        </w:rPr>
        <w:t>al ranges along the exchangeable bases gradient</w:t>
      </w:r>
      <w:r w:rsidRPr="007E5C11">
        <w:rPr>
          <w:rFonts w:ascii="Times New Roman" w:hAnsi="Times New Roman"/>
          <w:color w:val="000000" w:themeColor="text1"/>
        </w:rPr>
        <w:t xml:space="preserve"> for species with a negative skew (n=11), no skew (n=32), </w:t>
      </w:r>
      <w:r w:rsidR="000E5CE8" w:rsidRPr="007E5C11">
        <w:rPr>
          <w:rFonts w:ascii="Times New Roman" w:hAnsi="Times New Roman"/>
          <w:color w:val="000000" w:themeColor="text1"/>
        </w:rPr>
        <w:t>and</w:t>
      </w:r>
      <w:r w:rsidRPr="007E5C11">
        <w:rPr>
          <w:rFonts w:ascii="Times New Roman" w:hAnsi="Times New Roman"/>
          <w:color w:val="000000" w:themeColor="text1"/>
        </w:rPr>
        <w:t xml:space="preserve"> positive skew (n=18). </w:t>
      </w:r>
      <w:r w:rsidR="000E5CE8" w:rsidRPr="007E5C11">
        <w:rPr>
          <w:rFonts w:ascii="Times New Roman" w:hAnsi="Times New Roman"/>
          <w:color w:val="000000" w:themeColor="text1"/>
        </w:rPr>
        <w:t>Groups with d</w:t>
      </w:r>
      <w:r w:rsidRPr="007E5C11">
        <w:rPr>
          <w:rFonts w:ascii="Times New Roman" w:hAnsi="Times New Roman"/>
          <w:color w:val="000000" w:themeColor="text1"/>
        </w:rPr>
        <w:t xml:space="preserve">ifferent letters </w:t>
      </w:r>
      <w:r w:rsidR="000E5CE8" w:rsidRPr="007E5C11">
        <w:rPr>
          <w:rFonts w:ascii="Times New Roman" w:hAnsi="Times New Roman"/>
          <w:color w:val="000000" w:themeColor="text1"/>
        </w:rPr>
        <w:t xml:space="preserve">are </w:t>
      </w:r>
      <w:r w:rsidRPr="007E5C11">
        <w:rPr>
          <w:rFonts w:ascii="Times New Roman" w:hAnsi="Times New Roman"/>
          <w:color w:val="000000" w:themeColor="text1"/>
        </w:rPr>
        <w:t>statistical</w:t>
      </w:r>
      <w:r w:rsidR="000E5CE8" w:rsidRPr="007E5C11">
        <w:rPr>
          <w:rFonts w:ascii="Times New Roman" w:hAnsi="Times New Roman"/>
          <w:color w:val="000000" w:themeColor="text1"/>
        </w:rPr>
        <w:t>ly</w:t>
      </w:r>
      <w:r w:rsidRPr="007E5C11">
        <w:rPr>
          <w:rFonts w:ascii="Times New Roman" w:hAnsi="Times New Roman"/>
          <w:color w:val="000000" w:themeColor="text1"/>
        </w:rPr>
        <w:t xml:space="preserve"> differen</w:t>
      </w:r>
      <w:r w:rsidR="000E5CE8" w:rsidRPr="007E5C11">
        <w:rPr>
          <w:rFonts w:ascii="Times New Roman" w:hAnsi="Times New Roman"/>
          <w:color w:val="000000" w:themeColor="text1"/>
        </w:rPr>
        <w:t xml:space="preserve">t according to </w:t>
      </w:r>
      <w:r w:rsidRPr="007E5C11">
        <w:rPr>
          <w:rFonts w:ascii="Times New Roman" w:hAnsi="Times New Roman" w:cs="Times New Roman"/>
          <w:color w:val="000000" w:themeColor="text1"/>
        </w:rPr>
        <w:t xml:space="preserve">Welch's </w:t>
      </w:r>
      <w:r w:rsidRPr="007E5C11">
        <w:rPr>
          <w:rFonts w:ascii="Times New Roman" w:hAnsi="Times New Roman" w:cs="Times New Roman"/>
          <w:i/>
          <w:iCs/>
          <w:color w:val="000000" w:themeColor="text1"/>
        </w:rPr>
        <w:t>t</w:t>
      </w:r>
      <w:r w:rsidRPr="007E5C11">
        <w:rPr>
          <w:rFonts w:ascii="Times New Roman" w:hAnsi="Times New Roman" w:cs="Times New Roman"/>
          <w:color w:val="000000" w:themeColor="text1"/>
        </w:rPr>
        <w:t xml:space="preserve">-test comparisons </w:t>
      </w:r>
      <w:r w:rsidRPr="00456C8D">
        <w:rPr>
          <w:rFonts w:ascii="Times New Roman" w:hAnsi="Times New Roman" w:cs="Times New Roman"/>
          <w:color w:val="232323"/>
        </w:rPr>
        <w:t>for unpaired sample</w:t>
      </w:r>
      <w:r>
        <w:rPr>
          <w:rFonts w:ascii="Times New Roman" w:hAnsi="Times New Roman" w:cs="Times New Roman"/>
          <w:color w:val="232323"/>
        </w:rPr>
        <w:t>s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</w:rPr>
        <w:t>For unabbreviated species names</w:t>
      </w:r>
      <w:r w:rsidR="000E5CE8" w:rsidRPr="006D05B0">
        <w:rPr>
          <w:rFonts w:ascii="Times New Roman" w:hAnsi="Times New Roman"/>
          <w:color w:val="FF0000"/>
        </w:rPr>
        <w:t>,</w:t>
      </w:r>
      <w:r>
        <w:rPr>
          <w:rFonts w:ascii="Times New Roman" w:hAnsi="Times New Roman"/>
        </w:rPr>
        <w:t xml:space="preserve"> see Table S</w:t>
      </w:r>
      <w:r w:rsidR="00BC0550" w:rsidRPr="006D05B0">
        <w:rPr>
          <w:rFonts w:ascii="Times New Roman" w:hAnsi="Times New Roman"/>
          <w:color w:val="FF0000"/>
        </w:rPr>
        <w:t>9</w:t>
      </w:r>
      <w:r>
        <w:rPr>
          <w:rFonts w:ascii="Times New Roman" w:hAnsi="Times New Roman"/>
        </w:rPr>
        <w:t xml:space="preserve"> in Supporting Information.</w:t>
      </w:r>
    </w:p>
    <w:p w14:paraId="094F5105" w14:textId="59DD7965" w:rsidR="00480026" w:rsidRPr="007E5C11" w:rsidRDefault="00480026" w:rsidP="00480026">
      <w:pPr>
        <w:spacing w:after="120" w:line="480" w:lineRule="auto"/>
        <w:jc w:val="both"/>
        <w:rPr>
          <w:rFonts w:ascii="Times New Roman" w:hAnsi="Times New Roman"/>
          <w:b/>
          <w:color w:val="000000" w:themeColor="text1"/>
        </w:rPr>
      </w:pPr>
      <w:proofErr w:type="gramStart"/>
      <w:r w:rsidRPr="007E5C11">
        <w:rPr>
          <w:rFonts w:ascii="Times New Roman" w:hAnsi="Times New Roman"/>
          <w:b/>
          <w:color w:val="000000" w:themeColor="text1"/>
        </w:rPr>
        <w:lastRenderedPageBreak/>
        <w:t xml:space="preserve">Supporting Figure S5 </w:t>
      </w:r>
      <w:r w:rsidRPr="007E5C11">
        <w:rPr>
          <w:rFonts w:ascii="Times New Roman" w:hAnsi="Times New Roman"/>
          <w:color w:val="000000" w:themeColor="text1"/>
        </w:rPr>
        <w:t>(not shown, see attached file “FigS</w:t>
      </w:r>
      <w:r w:rsidR="005F2302" w:rsidRPr="007E5C11">
        <w:rPr>
          <w:rFonts w:ascii="Times New Roman" w:hAnsi="Times New Roman"/>
          <w:color w:val="000000" w:themeColor="text1"/>
        </w:rPr>
        <w:t>5</w:t>
      </w:r>
      <w:r w:rsidRPr="007E5C11">
        <w:rPr>
          <w:rFonts w:ascii="Times New Roman" w:hAnsi="Times New Roman"/>
          <w:color w:val="000000" w:themeColor="text1"/>
        </w:rPr>
        <w:t>”)</w:t>
      </w:r>
      <w:r w:rsidRPr="007E5C11">
        <w:rPr>
          <w:rFonts w:ascii="Times New Roman" w:hAnsi="Times New Roman"/>
          <w:b/>
          <w:color w:val="000000" w:themeColor="text1"/>
        </w:rPr>
        <w:t>.</w:t>
      </w:r>
      <w:proofErr w:type="gramEnd"/>
      <w:r w:rsidRPr="007E5C11">
        <w:rPr>
          <w:rFonts w:ascii="Times New Roman" w:hAnsi="Times New Roman"/>
          <w:b/>
          <w:color w:val="000000" w:themeColor="text1"/>
        </w:rPr>
        <w:t xml:space="preserve"> </w:t>
      </w:r>
      <w:r w:rsidRPr="007E5C11">
        <w:rPr>
          <w:rFonts w:ascii="Times New Roman" w:hAnsi="Times New Roman"/>
          <w:color w:val="000000" w:themeColor="text1"/>
        </w:rPr>
        <w:t xml:space="preserve">Palm abundance as a function of the concentration of exchangeable bases in the soil, for species found in less than half of the regions. Note log-transformed </w:t>
      </w:r>
      <w:proofErr w:type="gramStart"/>
      <w:r w:rsidRPr="007E5C11">
        <w:rPr>
          <w:rFonts w:ascii="Times New Roman" w:hAnsi="Times New Roman"/>
          <w:color w:val="000000" w:themeColor="text1"/>
        </w:rPr>
        <w:t>x axis</w:t>
      </w:r>
      <w:proofErr w:type="gramEnd"/>
      <w:r w:rsidRPr="007E5C11">
        <w:rPr>
          <w:rFonts w:ascii="Times New Roman" w:hAnsi="Times New Roman"/>
          <w:color w:val="000000" w:themeColor="text1"/>
        </w:rPr>
        <w:t>.</w:t>
      </w:r>
      <w:r w:rsidRPr="007E5C11">
        <w:rPr>
          <w:rFonts w:ascii="Times New Roman" w:hAnsi="Times New Roman"/>
          <w:b/>
          <w:color w:val="000000" w:themeColor="text1"/>
        </w:rPr>
        <w:br w:type="page"/>
      </w:r>
    </w:p>
    <w:p w14:paraId="76A572B3" w14:textId="77777777" w:rsidR="00480026" w:rsidRPr="005A5258" w:rsidRDefault="00480026" w:rsidP="00EB1130">
      <w:pPr>
        <w:spacing w:after="120" w:line="480" w:lineRule="auto"/>
        <w:jc w:val="both"/>
        <w:rPr>
          <w:rFonts w:ascii="Times New Roman" w:hAnsi="Times New Roman"/>
          <w:color w:val="000000"/>
        </w:rPr>
      </w:pPr>
    </w:p>
    <w:p w14:paraId="7B6E15E3" w14:textId="77777777" w:rsidR="00F41693" w:rsidRDefault="00F41693" w:rsidP="00EB1130">
      <w:pPr>
        <w:spacing w:after="120" w:line="48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noProof/>
          <w:color w:val="000000"/>
          <w:lang w:eastAsia="en-US"/>
        </w:rPr>
        <w:drawing>
          <wp:inline distT="0" distB="0" distL="0" distR="0" wp14:anchorId="1B54D4BB" wp14:editId="2071C9A0">
            <wp:extent cx="5384800" cy="4053840"/>
            <wp:effectExtent l="0" t="0" r="0" b="0"/>
            <wp:docPr id="3" name="Picture 3" descr="Macintosh HD:Users:RodrigoCamaraLeret:Documents:Publicaciones:In prep or submitted:2015_Palms-Soils:Draft 3 updated:FigS4_20151127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RodrigoCamaraLeret:Documents:Publicaciones:In prep or submitted:2015_Palms-Soils:Draft 3 updated:FigS4_20151127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28"/>
                    <a:stretch/>
                  </pic:blipFill>
                  <pic:spPr bwMode="auto">
                    <a:xfrm>
                      <a:off x="0" y="0"/>
                      <a:ext cx="5384800" cy="405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4A951C" w14:textId="14BCF878" w:rsidR="00BB00E4" w:rsidRPr="007E5C11" w:rsidRDefault="00EB1130" w:rsidP="00EB1130">
      <w:pPr>
        <w:spacing w:after="120" w:line="480" w:lineRule="auto"/>
        <w:jc w:val="both"/>
        <w:rPr>
          <w:rFonts w:ascii="Times New Roman" w:hAnsi="Times New Roman"/>
          <w:color w:val="000000" w:themeColor="text1"/>
        </w:rPr>
      </w:pPr>
      <w:proofErr w:type="gramStart"/>
      <w:r>
        <w:rPr>
          <w:rFonts w:ascii="Times New Roman" w:hAnsi="Times New Roman"/>
          <w:b/>
          <w:color w:val="000000"/>
        </w:rPr>
        <w:t>Su</w:t>
      </w:r>
      <w:r w:rsidRPr="007E5C11">
        <w:rPr>
          <w:rFonts w:ascii="Times New Roman" w:hAnsi="Times New Roman"/>
          <w:b/>
          <w:color w:val="000000" w:themeColor="text1"/>
        </w:rPr>
        <w:t>pporting Figure S</w:t>
      </w:r>
      <w:r w:rsidR="00BC0550" w:rsidRPr="007E5C11">
        <w:rPr>
          <w:rFonts w:ascii="Times New Roman" w:hAnsi="Times New Roman"/>
          <w:b/>
          <w:color w:val="000000" w:themeColor="text1"/>
        </w:rPr>
        <w:t>6</w:t>
      </w:r>
      <w:r w:rsidRPr="007E5C11">
        <w:rPr>
          <w:rFonts w:ascii="Times New Roman" w:hAnsi="Times New Roman"/>
          <w:b/>
          <w:color w:val="000000" w:themeColor="text1"/>
        </w:rPr>
        <w:t>.</w:t>
      </w:r>
      <w:proofErr w:type="gramEnd"/>
      <w:r w:rsidRPr="007E5C11">
        <w:rPr>
          <w:rFonts w:ascii="Times New Roman" w:hAnsi="Times New Roman"/>
          <w:b/>
          <w:color w:val="000000" w:themeColor="text1"/>
        </w:rPr>
        <w:t xml:space="preserve"> </w:t>
      </w:r>
      <w:r w:rsidRPr="007E5C11">
        <w:rPr>
          <w:rFonts w:ascii="Times New Roman" w:hAnsi="Times New Roman"/>
          <w:color w:val="000000" w:themeColor="text1"/>
        </w:rPr>
        <w:t xml:space="preserve">Soil </w:t>
      </w:r>
      <w:r w:rsidR="000E5CE8" w:rsidRPr="007E5C11">
        <w:rPr>
          <w:rFonts w:ascii="Times New Roman" w:hAnsi="Times New Roman"/>
          <w:color w:val="000000" w:themeColor="text1"/>
        </w:rPr>
        <w:t>cation concentration in</w:t>
      </w:r>
      <w:r w:rsidRPr="007E5C11">
        <w:rPr>
          <w:rFonts w:ascii="Times New Roman" w:hAnsi="Times New Roman"/>
          <w:color w:val="000000" w:themeColor="text1"/>
        </w:rPr>
        <w:t xml:space="preserve"> 96 transects in the western Amazon basin. </w:t>
      </w:r>
      <w:r w:rsidR="000E5CE8" w:rsidRPr="007E5C11">
        <w:rPr>
          <w:rFonts w:ascii="Times New Roman" w:hAnsi="Times New Roman"/>
          <w:color w:val="000000" w:themeColor="text1"/>
        </w:rPr>
        <w:t>Soils with</w:t>
      </w:r>
      <w:r w:rsidRPr="007E5C11">
        <w:rPr>
          <w:rFonts w:ascii="Times New Roman" w:hAnsi="Times New Roman"/>
          <w:color w:val="000000" w:themeColor="text1"/>
        </w:rPr>
        <w:t xml:space="preserve"> a Calcium (Ca) concentration &lt; 1 </w:t>
      </w:r>
      <w:proofErr w:type="spellStart"/>
      <w:proofErr w:type="gramStart"/>
      <w:r w:rsidRPr="007E5C11">
        <w:rPr>
          <w:rFonts w:ascii="Times New Roman" w:hAnsi="Times New Roman"/>
          <w:color w:val="000000" w:themeColor="text1"/>
        </w:rPr>
        <w:t>cmol</w:t>
      </w:r>
      <w:proofErr w:type="spellEnd"/>
      <w:r w:rsidRPr="007E5C11">
        <w:rPr>
          <w:rFonts w:ascii="Times New Roman" w:hAnsi="Times New Roman"/>
          <w:color w:val="000000" w:themeColor="text1"/>
        </w:rPr>
        <w:t>(</w:t>
      </w:r>
      <w:proofErr w:type="gramEnd"/>
      <w:r w:rsidRPr="007E5C11">
        <w:rPr>
          <w:rFonts w:ascii="Times New Roman" w:hAnsi="Times New Roman"/>
          <w:color w:val="000000" w:themeColor="text1"/>
        </w:rPr>
        <w:t>+)/kg</w:t>
      </w:r>
      <w:r w:rsidR="000E5CE8" w:rsidRPr="007E5C11">
        <w:rPr>
          <w:rFonts w:ascii="Times New Roman" w:hAnsi="Times New Roman"/>
          <w:color w:val="000000" w:themeColor="text1"/>
        </w:rPr>
        <w:t xml:space="preserve"> were classified as poor, those with </w:t>
      </w:r>
      <w:r w:rsidRPr="007E5C11">
        <w:rPr>
          <w:rFonts w:ascii="Times New Roman" w:hAnsi="Times New Roman"/>
          <w:color w:val="000000" w:themeColor="text1"/>
        </w:rPr>
        <w:t xml:space="preserve">Ca concentration </w:t>
      </w:r>
      <w:r w:rsidRPr="007E5C11">
        <w:rPr>
          <w:rFonts w:ascii="Times New Roman" w:hAnsi="Times New Roman" w:cs="Times New Roman"/>
          <w:color w:val="000000" w:themeColor="text1"/>
        </w:rPr>
        <w:t>≥</w:t>
      </w:r>
      <w:r w:rsidRPr="007E5C11">
        <w:rPr>
          <w:rFonts w:ascii="Times New Roman" w:hAnsi="Times New Roman"/>
          <w:color w:val="000000" w:themeColor="text1"/>
        </w:rPr>
        <w:t xml:space="preserve">1 </w:t>
      </w:r>
      <w:proofErr w:type="spellStart"/>
      <w:r w:rsidRPr="007E5C11">
        <w:rPr>
          <w:rFonts w:ascii="Times New Roman" w:hAnsi="Times New Roman"/>
          <w:color w:val="000000" w:themeColor="text1"/>
        </w:rPr>
        <w:t>cmol</w:t>
      </w:r>
      <w:proofErr w:type="spellEnd"/>
      <w:r w:rsidRPr="007E5C11">
        <w:rPr>
          <w:rFonts w:ascii="Times New Roman" w:hAnsi="Times New Roman"/>
          <w:color w:val="000000" w:themeColor="text1"/>
        </w:rPr>
        <w:t>(+)/kg</w:t>
      </w:r>
      <w:r w:rsidR="000E5CE8" w:rsidRPr="007E5C11">
        <w:rPr>
          <w:rFonts w:ascii="Times New Roman" w:hAnsi="Times New Roman"/>
          <w:color w:val="000000" w:themeColor="text1"/>
        </w:rPr>
        <w:t xml:space="preserve"> as rich</w:t>
      </w:r>
      <w:r w:rsidRPr="007E5C11">
        <w:rPr>
          <w:rFonts w:ascii="Times New Roman" w:hAnsi="Times New Roman"/>
          <w:color w:val="000000" w:themeColor="text1"/>
        </w:rPr>
        <w:t xml:space="preserve">. </w:t>
      </w:r>
      <w:r w:rsidRPr="007E5C11">
        <w:rPr>
          <w:rFonts w:ascii="Times New Roman" w:hAnsi="Times New Roman"/>
          <w:b/>
          <w:color w:val="000000" w:themeColor="text1"/>
        </w:rPr>
        <w:t xml:space="preserve"> </w:t>
      </w:r>
      <w:bookmarkStart w:id="0" w:name="_GoBack"/>
      <w:bookmarkEnd w:id="0"/>
    </w:p>
    <w:sectPr w:rsidR="00BB00E4" w:rsidRPr="007E5C11" w:rsidSect="00EB1130">
      <w:pgSz w:w="11900" w:h="16840"/>
      <w:pgMar w:top="1418" w:right="1701" w:bottom="1418" w:left="1701" w:header="709" w:footer="709" w:gutter="0"/>
      <w:lnNumType w:countBy="1" w:restart="continuous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imbusRomNo9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30"/>
    <w:rsid w:val="000E5CE8"/>
    <w:rsid w:val="001E6050"/>
    <w:rsid w:val="002620AC"/>
    <w:rsid w:val="002905B0"/>
    <w:rsid w:val="003224BF"/>
    <w:rsid w:val="00335CE8"/>
    <w:rsid w:val="00354763"/>
    <w:rsid w:val="003A5E30"/>
    <w:rsid w:val="00480026"/>
    <w:rsid w:val="005F2302"/>
    <w:rsid w:val="00626660"/>
    <w:rsid w:val="006D05B0"/>
    <w:rsid w:val="006D54E4"/>
    <w:rsid w:val="00745BCF"/>
    <w:rsid w:val="007E5C11"/>
    <w:rsid w:val="007F2C98"/>
    <w:rsid w:val="009F32C0"/>
    <w:rsid w:val="00AA06BA"/>
    <w:rsid w:val="00AE0CBE"/>
    <w:rsid w:val="00BA1F4A"/>
    <w:rsid w:val="00BB00E4"/>
    <w:rsid w:val="00BC0550"/>
    <w:rsid w:val="00CC3DA5"/>
    <w:rsid w:val="00DA600B"/>
    <w:rsid w:val="00DF6681"/>
    <w:rsid w:val="00EB1130"/>
    <w:rsid w:val="00F41693"/>
    <w:rsid w:val="00FB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2535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130"/>
    <w:rPr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B1130"/>
  </w:style>
  <w:style w:type="paragraph" w:styleId="BalloonText">
    <w:name w:val="Balloon Text"/>
    <w:basedOn w:val="Normal"/>
    <w:link w:val="BalloonTextChar"/>
    <w:uiPriority w:val="99"/>
    <w:semiHidden/>
    <w:unhideWhenUsed/>
    <w:rsid w:val="00EB11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130"/>
    <w:rPr>
      <w:rFonts w:ascii="Lucida Grande" w:hAnsi="Lucida Grande" w:cs="Lucida Grande"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130"/>
    <w:rPr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B1130"/>
  </w:style>
  <w:style w:type="paragraph" w:styleId="BalloonText">
    <w:name w:val="Balloon Text"/>
    <w:basedOn w:val="Normal"/>
    <w:link w:val="BalloonTextChar"/>
    <w:uiPriority w:val="99"/>
    <w:semiHidden/>
    <w:unhideWhenUsed/>
    <w:rsid w:val="00EB11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130"/>
    <w:rPr>
      <w:rFonts w:ascii="Lucida Grande" w:hAnsi="Lucida Grande" w:cs="Lucida Grande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image" Target="media/image3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6D273-9F00-E945-942E-3A00E2159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370</Words>
  <Characters>2112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Camara</dc:creator>
  <cp:keywords/>
  <dc:description/>
  <cp:lastModifiedBy>Rodrigo Camara</cp:lastModifiedBy>
  <cp:revision>2</cp:revision>
  <dcterms:created xsi:type="dcterms:W3CDTF">2016-11-22T11:15:00Z</dcterms:created>
  <dcterms:modified xsi:type="dcterms:W3CDTF">2016-11-22T11:15:00Z</dcterms:modified>
</cp:coreProperties>
</file>